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0D" w:rsidRDefault="00A3301D" w:rsidP="007E7E0D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E0D">
        <w:rPr>
          <w:noProof/>
        </w:rPr>
        <w:t xml:space="preserve"> 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7E7E0D" w:rsidRPr="00EB1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9540" w:type="dxa"/>
            <w:gridSpan w:val="4"/>
          </w:tcPr>
          <w:p w:rsidR="00A82A4C" w:rsidRDefault="00A82A4C" w:rsidP="001E0E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E0D" w:rsidRPr="00EB130C" w:rsidRDefault="007E7E0D" w:rsidP="001E0E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7E7E0D" w:rsidRPr="00EB130C" w:rsidRDefault="007E7E0D" w:rsidP="001E0E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7E7E0D" w:rsidRPr="00EB130C" w:rsidRDefault="007E7E0D" w:rsidP="001E0E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130C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7E7E0D" w:rsidRPr="00EB130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7E7E0D" w:rsidRPr="009D0283" w:rsidRDefault="002E0F81" w:rsidP="001E0EDE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19.02.2014</w:t>
            </w:r>
          </w:p>
        </w:tc>
        <w:tc>
          <w:tcPr>
            <w:tcW w:w="2873" w:type="dxa"/>
          </w:tcPr>
          <w:p w:rsidR="007E7E0D" w:rsidRPr="009D0283" w:rsidRDefault="007E7E0D" w:rsidP="001E0EDE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7E7E0D" w:rsidRPr="00EB130C" w:rsidRDefault="007E7E0D" w:rsidP="001E0EDE">
            <w:pPr>
              <w:jc w:val="right"/>
              <w:rPr>
                <w:sz w:val="28"/>
                <w:szCs w:val="28"/>
              </w:rPr>
            </w:pPr>
            <w:r w:rsidRPr="00EB130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7E7E0D" w:rsidRPr="00EB130C" w:rsidRDefault="002E0F81" w:rsidP="001E0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E7E0D" w:rsidRPr="00EB130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7E7E0D" w:rsidRPr="00EB130C" w:rsidRDefault="007E7E0D" w:rsidP="001E0EDE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EB130C">
              <w:rPr>
                <w:sz w:val="28"/>
                <w:szCs w:val="28"/>
              </w:rPr>
              <w:t>пгт Тужа</w:t>
            </w:r>
          </w:p>
        </w:tc>
      </w:tr>
    </w:tbl>
    <w:p w:rsidR="007D686E" w:rsidRPr="0031327A" w:rsidRDefault="0031327A" w:rsidP="00291914">
      <w:pPr>
        <w:spacing w:after="480"/>
        <w:jc w:val="center"/>
        <w:rPr>
          <w:b/>
          <w:sz w:val="28"/>
          <w:szCs w:val="28"/>
        </w:rPr>
      </w:pPr>
      <w:r w:rsidRPr="0031327A">
        <w:rPr>
          <w:b/>
          <w:sz w:val="28"/>
          <w:szCs w:val="28"/>
        </w:rPr>
        <w:t>О</w:t>
      </w:r>
      <w:r w:rsidR="00291914">
        <w:rPr>
          <w:b/>
          <w:sz w:val="28"/>
          <w:szCs w:val="28"/>
        </w:rPr>
        <w:t>б утверждении Плана</w:t>
      </w:r>
      <w:r w:rsidR="00BC75BC">
        <w:rPr>
          <w:b/>
          <w:sz w:val="28"/>
          <w:szCs w:val="28"/>
        </w:rPr>
        <w:t xml:space="preserve"> мероприятий на 2014</w:t>
      </w:r>
      <w:r w:rsidRPr="0031327A">
        <w:rPr>
          <w:b/>
          <w:sz w:val="28"/>
          <w:szCs w:val="28"/>
        </w:rPr>
        <w:t xml:space="preserve"> </w:t>
      </w:r>
      <w:r w:rsidR="00684B6F">
        <w:rPr>
          <w:b/>
          <w:sz w:val="28"/>
          <w:szCs w:val="28"/>
        </w:rPr>
        <w:t xml:space="preserve">-2016 </w:t>
      </w:r>
      <w:r w:rsidRPr="0031327A">
        <w:rPr>
          <w:b/>
          <w:sz w:val="28"/>
          <w:szCs w:val="28"/>
        </w:rPr>
        <w:t>год</w:t>
      </w:r>
      <w:r w:rsidR="00684B6F">
        <w:rPr>
          <w:b/>
          <w:sz w:val="28"/>
          <w:szCs w:val="28"/>
        </w:rPr>
        <w:t>ы</w:t>
      </w:r>
      <w:r w:rsidRPr="0031327A">
        <w:rPr>
          <w:b/>
          <w:sz w:val="28"/>
          <w:szCs w:val="28"/>
        </w:rPr>
        <w:t xml:space="preserve"> по повышению поступлений налоговых и неналоговых доходов, а также сокращению недоимки бюджетов бюджетной системы Российской Федерации</w:t>
      </w:r>
    </w:p>
    <w:p w:rsidR="0031327A" w:rsidRDefault="0031327A" w:rsidP="005F6539">
      <w:pPr>
        <w:spacing w:line="360" w:lineRule="exact"/>
        <w:ind w:firstLine="720"/>
        <w:jc w:val="both"/>
        <w:rPr>
          <w:sz w:val="28"/>
          <w:szCs w:val="28"/>
        </w:rPr>
      </w:pPr>
      <w:r w:rsidRPr="0031327A">
        <w:rPr>
          <w:sz w:val="28"/>
          <w:szCs w:val="28"/>
        </w:rPr>
        <w:t xml:space="preserve">В целях реализации распоряжения Правительства Кировской области от 05.12.2011 № 388 «О Плане мероприятий на 2012-2014 годы по </w:t>
      </w:r>
      <w:r>
        <w:rPr>
          <w:sz w:val="28"/>
          <w:szCs w:val="28"/>
        </w:rPr>
        <w:t>сокращению недоимки бюджетов бюджетной системы Российской Федерации» администрация</w:t>
      </w:r>
      <w:r w:rsidR="00291914">
        <w:rPr>
          <w:sz w:val="28"/>
          <w:szCs w:val="28"/>
        </w:rPr>
        <w:t xml:space="preserve"> Тужинского муниципального</w:t>
      </w:r>
      <w:r>
        <w:rPr>
          <w:sz w:val="28"/>
          <w:szCs w:val="28"/>
        </w:rPr>
        <w:t xml:space="preserve"> района ПОСТАНОВЛЯЕТ:</w:t>
      </w:r>
    </w:p>
    <w:p w:rsidR="0031327A" w:rsidRDefault="00291914" w:rsidP="005F6539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327A">
        <w:rPr>
          <w:sz w:val="28"/>
          <w:szCs w:val="28"/>
        </w:rPr>
        <w:t>Ут</w:t>
      </w:r>
      <w:r w:rsidR="003E2B24">
        <w:rPr>
          <w:sz w:val="28"/>
          <w:szCs w:val="28"/>
        </w:rPr>
        <w:t>вердить План мероприятий на 2014-2016</w:t>
      </w:r>
      <w:r w:rsidR="0031327A">
        <w:rPr>
          <w:sz w:val="28"/>
          <w:szCs w:val="28"/>
        </w:rPr>
        <w:t xml:space="preserve"> год</w:t>
      </w:r>
      <w:r w:rsidR="003E2B24">
        <w:rPr>
          <w:sz w:val="28"/>
          <w:szCs w:val="28"/>
        </w:rPr>
        <w:t>ы</w:t>
      </w:r>
      <w:r w:rsidR="0031327A">
        <w:rPr>
          <w:sz w:val="28"/>
          <w:szCs w:val="28"/>
        </w:rPr>
        <w:t xml:space="preserve"> по повышению налоговых и неналоговых доходов, а также сокращению недоимки бюджетов бюджетной системы Российской Федерации (далее – План мероприятий). Прилагается.</w:t>
      </w:r>
    </w:p>
    <w:p w:rsidR="0031327A" w:rsidRDefault="00291914" w:rsidP="005F6539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327A">
        <w:rPr>
          <w:sz w:val="28"/>
          <w:szCs w:val="28"/>
        </w:rPr>
        <w:t>Рекомендовать администрациям городского и сельских поселений Тужинского района принять меры по выполнению Плана мероприятий.</w:t>
      </w:r>
    </w:p>
    <w:p w:rsidR="00BC75BC" w:rsidRDefault="0084617C" w:rsidP="005F6539">
      <w:pPr>
        <w:spacing w:after="36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5F6539" w:rsidRDefault="005F6539" w:rsidP="005F6539">
      <w:pPr>
        <w:spacing w:after="360" w:line="360" w:lineRule="exact"/>
        <w:ind w:firstLine="720"/>
        <w:jc w:val="both"/>
        <w:rPr>
          <w:sz w:val="28"/>
          <w:szCs w:val="28"/>
        </w:rPr>
      </w:pPr>
    </w:p>
    <w:p w:rsidR="00BC75BC" w:rsidRDefault="00BC75BC" w:rsidP="00111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7D686E" w:rsidRPr="00FA75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D686E" w:rsidRPr="00FA75D9">
        <w:rPr>
          <w:sz w:val="28"/>
          <w:szCs w:val="28"/>
        </w:rPr>
        <w:t xml:space="preserve"> администрации </w:t>
      </w:r>
      <w:r w:rsidR="005414A7">
        <w:rPr>
          <w:sz w:val="28"/>
          <w:szCs w:val="28"/>
        </w:rPr>
        <w:t xml:space="preserve"> Тужинского </w:t>
      </w:r>
    </w:p>
    <w:p w:rsidR="007D686E" w:rsidRPr="00FA75D9" w:rsidRDefault="005414A7" w:rsidP="00111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</w:t>
      </w:r>
      <w:r w:rsidR="007D686E" w:rsidRPr="00FA75D9">
        <w:rPr>
          <w:sz w:val="28"/>
          <w:szCs w:val="28"/>
        </w:rPr>
        <w:t xml:space="preserve">  </w:t>
      </w:r>
      <w:r w:rsidR="0031643F" w:rsidRPr="00FA75D9">
        <w:rPr>
          <w:sz w:val="28"/>
          <w:szCs w:val="28"/>
        </w:rPr>
        <w:t xml:space="preserve">       </w:t>
      </w:r>
      <w:r w:rsidR="002E0F81">
        <w:rPr>
          <w:sz w:val="28"/>
          <w:szCs w:val="28"/>
        </w:rPr>
        <w:t xml:space="preserve">         </w:t>
      </w:r>
      <w:r w:rsidR="00BC75BC">
        <w:rPr>
          <w:sz w:val="28"/>
          <w:szCs w:val="28"/>
        </w:rPr>
        <w:t>Е.В. Видякина</w:t>
      </w:r>
      <w:r w:rsidR="00FA75D9">
        <w:rPr>
          <w:sz w:val="28"/>
          <w:szCs w:val="28"/>
        </w:rPr>
        <w:t xml:space="preserve">          </w:t>
      </w:r>
      <w:r w:rsidR="0031643F" w:rsidRPr="00FA75D9">
        <w:rPr>
          <w:sz w:val="28"/>
          <w:szCs w:val="28"/>
        </w:rPr>
        <w:t xml:space="preserve"> </w:t>
      </w:r>
      <w:r w:rsidR="007D686E" w:rsidRPr="00FA75D9">
        <w:rPr>
          <w:sz w:val="28"/>
          <w:szCs w:val="28"/>
        </w:rPr>
        <w:t xml:space="preserve">                     </w:t>
      </w:r>
    </w:p>
    <w:p w:rsidR="00ED426A" w:rsidRDefault="00ED426A" w:rsidP="00ED42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F81" w:rsidRDefault="002E0F81" w:rsidP="00ED42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F81" w:rsidRDefault="002E0F81" w:rsidP="00ED42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F81" w:rsidRDefault="002E0F81" w:rsidP="00ED42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F81" w:rsidRDefault="002E0F81" w:rsidP="00ED42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F81" w:rsidRDefault="002E0F81" w:rsidP="00ED42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F81" w:rsidRDefault="002E0F81" w:rsidP="00ED42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F81" w:rsidRDefault="002E0F81" w:rsidP="00ED42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F81" w:rsidRDefault="002E0F81" w:rsidP="00ED42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F81" w:rsidRDefault="002E0F81" w:rsidP="00ED42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F81" w:rsidRDefault="002E0F81" w:rsidP="00ED42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F81" w:rsidRDefault="002E0F81" w:rsidP="002E0F81">
      <w:pPr>
        <w:pStyle w:val="a6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УТВЕРЖДЕН</w:t>
      </w:r>
      <w:r>
        <w:rPr>
          <w:sz w:val="24"/>
        </w:rPr>
        <w:tab/>
      </w:r>
      <w:r>
        <w:rPr>
          <w:sz w:val="24"/>
        </w:rPr>
        <w:tab/>
      </w:r>
    </w:p>
    <w:p w:rsidR="002E0F81" w:rsidRDefault="002E0F81" w:rsidP="002E0F81">
      <w:pPr>
        <w:pStyle w:val="a6"/>
        <w:jc w:val="right"/>
        <w:rPr>
          <w:sz w:val="24"/>
        </w:rPr>
      </w:pPr>
      <w:r>
        <w:rPr>
          <w:sz w:val="24"/>
        </w:rPr>
        <w:tab/>
      </w:r>
    </w:p>
    <w:p w:rsidR="002E0F81" w:rsidRDefault="002E0F81" w:rsidP="002E0F81">
      <w:pPr>
        <w:pStyle w:val="a6"/>
        <w:jc w:val="right"/>
        <w:rPr>
          <w:sz w:val="24"/>
        </w:rPr>
      </w:pPr>
      <w:r>
        <w:rPr>
          <w:sz w:val="24"/>
        </w:rPr>
        <w:t>постановлением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E0F81" w:rsidRDefault="002E0F81" w:rsidP="002E0F81">
      <w:pPr>
        <w:pStyle w:val="a6"/>
        <w:jc w:val="right"/>
        <w:rPr>
          <w:sz w:val="24"/>
        </w:rPr>
      </w:pPr>
      <w:r>
        <w:rPr>
          <w:sz w:val="24"/>
        </w:rPr>
        <w:t>администрации Тужинского</w:t>
      </w:r>
      <w:r>
        <w:rPr>
          <w:sz w:val="24"/>
        </w:rPr>
        <w:tab/>
      </w:r>
    </w:p>
    <w:p w:rsidR="002E0F81" w:rsidRDefault="002E0F81" w:rsidP="002E0F81">
      <w:pPr>
        <w:pStyle w:val="a6"/>
        <w:ind w:left="4956"/>
        <w:rPr>
          <w:sz w:val="24"/>
        </w:rPr>
      </w:pPr>
      <w:r>
        <w:rPr>
          <w:sz w:val="24"/>
        </w:rPr>
        <w:t xml:space="preserve"> муниципального района</w:t>
      </w:r>
      <w:r>
        <w:rPr>
          <w:sz w:val="24"/>
        </w:rPr>
        <w:tab/>
      </w:r>
    </w:p>
    <w:p w:rsidR="002E0F81" w:rsidRDefault="002E0F81" w:rsidP="002E0F81">
      <w:pPr>
        <w:pStyle w:val="a6"/>
        <w:ind w:left="3540" w:firstLine="708"/>
        <w:rPr>
          <w:sz w:val="24"/>
        </w:rPr>
      </w:pPr>
      <w:r>
        <w:rPr>
          <w:sz w:val="24"/>
        </w:rPr>
        <w:t>от 19.02.2014 №50</w:t>
      </w:r>
      <w:r>
        <w:rPr>
          <w:sz w:val="24"/>
        </w:rPr>
        <w:tab/>
      </w:r>
    </w:p>
    <w:p w:rsidR="002E0F81" w:rsidRDefault="002E0F81" w:rsidP="002E0F81">
      <w:pPr>
        <w:pStyle w:val="a6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E0F81" w:rsidRDefault="002E0F81" w:rsidP="002E0F81">
      <w:pPr>
        <w:pStyle w:val="a6"/>
        <w:rPr>
          <w:sz w:val="24"/>
        </w:rPr>
      </w:pPr>
    </w:p>
    <w:p w:rsidR="002E0F81" w:rsidRDefault="002E0F81" w:rsidP="002E0F81">
      <w:pPr>
        <w:pStyle w:val="a6"/>
        <w:rPr>
          <w:sz w:val="24"/>
        </w:rPr>
      </w:pPr>
    </w:p>
    <w:p w:rsidR="002E0F81" w:rsidRDefault="002E0F81" w:rsidP="002E0F81">
      <w:pPr>
        <w:pStyle w:val="a6"/>
        <w:jc w:val="left"/>
        <w:rPr>
          <w:sz w:val="24"/>
        </w:rPr>
      </w:pPr>
    </w:p>
    <w:p w:rsidR="002E0F81" w:rsidRPr="007B6CD9" w:rsidRDefault="002E0F81" w:rsidP="002E0F81">
      <w:pPr>
        <w:pStyle w:val="a6"/>
        <w:rPr>
          <w:b/>
          <w:sz w:val="24"/>
        </w:rPr>
      </w:pPr>
      <w:r w:rsidRPr="007B6CD9">
        <w:rPr>
          <w:b/>
          <w:sz w:val="24"/>
        </w:rPr>
        <w:t>П Л А Н</w:t>
      </w:r>
    </w:p>
    <w:p w:rsidR="002E0F81" w:rsidRDefault="002E0F81" w:rsidP="002E0F81">
      <w:pPr>
        <w:pStyle w:val="a6"/>
        <w:rPr>
          <w:b/>
          <w:sz w:val="24"/>
        </w:rPr>
      </w:pPr>
      <w:r w:rsidRPr="007B6CD9">
        <w:rPr>
          <w:b/>
          <w:sz w:val="24"/>
        </w:rPr>
        <w:t xml:space="preserve">мероприятий </w:t>
      </w:r>
      <w:r>
        <w:rPr>
          <w:b/>
          <w:sz w:val="24"/>
        </w:rPr>
        <w:t xml:space="preserve"> на 2014-2016</w:t>
      </w:r>
      <w:r w:rsidRPr="007B6CD9">
        <w:rPr>
          <w:b/>
          <w:sz w:val="24"/>
        </w:rPr>
        <w:t xml:space="preserve"> год</w:t>
      </w:r>
      <w:r>
        <w:rPr>
          <w:b/>
          <w:sz w:val="24"/>
        </w:rPr>
        <w:t>ы</w:t>
      </w:r>
      <w:r w:rsidRPr="007B6CD9">
        <w:rPr>
          <w:b/>
          <w:sz w:val="24"/>
        </w:rPr>
        <w:t xml:space="preserve"> </w:t>
      </w:r>
      <w:r>
        <w:rPr>
          <w:b/>
          <w:sz w:val="24"/>
        </w:rPr>
        <w:t>по повышению поступлений</w:t>
      </w:r>
    </w:p>
    <w:p w:rsidR="002E0F81" w:rsidRPr="007B6CD9" w:rsidRDefault="002E0F81" w:rsidP="002E0F81">
      <w:pPr>
        <w:pStyle w:val="a6"/>
        <w:rPr>
          <w:b/>
          <w:sz w:val="24"/>
        </w:rPr>
      </w:pPr>
      <w:r w:rsidRPr="007B6CD9">
        <w:rPr>
          <w:b/>
          <w:sz w:val="24"/>
        </w:rPr>
        <w:t>налоговых и неналоговых доходов,</w:t>
      </w:r>
      <w:r>
        <w:rPr>
          <w:b/>
          <w:sz w:val="24"/>
        </w:rPr>
        <w:t xml:space="preserve"> </w:t>
      </w:r>
      <w:r w:rsidRPr="007B6CD9">
        <w:rPr>
          <w:b/>
          <w:sz w:val="24"/>
        </w:rPr>
        <w:t>а также сокращению недоимки бюджетов бюджетной системы Российской Федерации</w:t>
      </w:r>
    </w:p>
    <w:p w:rsidR="002E0F81" w:rsidRDefault="002E0F81" w:rsidP="002E0F81">
      <w:pPr>
        <w:jc w:val="center"/>
      </w:pPr>
    </w:p>
    <w:p w:rsidR="002E0F81" w:rsidRDefault="002E0F81" w:rsidP="002E0F81">
      <w:pPr>
        <w:jc w:val="both"/>
      </w:pPr>
    </w:p>
    <w:tbl>
      <w:tblPr>
        <w:tblW w:w="10230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4055"/>
        <w:gridCol w:w="1796"/>
        <w:gridCol w:w="3527"/>
      </w:tblGrid>
      <w:tr w:rsidR="002E0F81" w:rsidTr="002E0F81">
        <w:trPr>
          <w:trHeight w:val="10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r>
              <w:t>№ п/п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jc w:val="center"/>
            </w:pPr>
            <w:r>
              <w:t>Содержание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jc w:val="center"/>
            </w:pPr>
            <w:r>
              <w:t>Срок исполнения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jc w:val="center"/>
            </w:pPr>
            <w:r>
              <w:t>Ответственный</w:t>
            </w:r>
          </w:p>
          <w:p w:rsidR="002E0F81" w:rsidRDefault="002E0F81" w:rsidP="002E0F81">
            <w:pPr>
              <w:jc w:val="center"/>
            </w:pPr>
            <w:r>
              <w:t>исполнитель</w:t>
            </w:r>
          </w:p>
        </w:tc>
      </w:tr>
      <w:tr w:rsidR="002E0F81" w:rsidTr="002E0F81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ind w:left="360"/>
            </w:pPr>
            <w: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jc w:val="center"/>
            </w:pPr>
            <w: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jc w:val="center"/>
            </w:pPr>
            <w:r>
              <w:t>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jc w:val="center"/>
            </w:pPr>
            <w:r>
              <w:t>4</w:t>
            </w:r>
          </w:p>
        </w:tc>
      </w:tr>
      <w:tr w:rsidR="002E0F81" w:rsidTr="002E0F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jc w:val="both"/>
            </w:pPr>
            <w:r>
              <w:t>Анализ состояния недоимки по платежам в бюджет. Рассмотрение результатов анализа на заседании Межведомственной комиссии по вопросам полноты и своевременности оплаты труда, ликвидации задолженности по заработной плате, взысканию налоговых и неналоговых платежей в бюджеты всех уровней и решению проблем убыточности предприятий администрации Тужинского муниципального района (далее – Межведомственная комиссия)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jc w:val="both"/>
            </w:pPr>
            <w:r>
              <w:t>Ежемесячно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jc w:val="both"/>
            </w:pPr>
            <w:r>
              <w:t>Финансовое управление администрации района, Межведомственная комиссия</w:t>
            </w:r>
          </w:p>
        </w:tc>
      </w:tr>
      <w:tr w:rsidR="002E0F81" w:rsidTr="002E0F81">
        <w:trPr>
          <w:cantSplit/>
          <w:trHeight w:val="27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2"/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a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администраторами доходов по выполнению плановых назначений по закрепленным за ними доходным источникам. При неудовлетворительном выполнении плановых назначений проводить заслушивание администраторов доходов на Межведомственной комиссии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jc w:val="both"/>
            </w:pPr>
            <w:r>
              <w:t>Ежемесячно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jc w:val="both"/>
            </w:pPr>
            <w:r>
              <w:t xml:space="preserve">Финансовое управление администрации района, Межведомственная комиссия </w:t>
            </w:r>
          </w:p>
        </w:tc>
      </w:tr>
      <w:tr w:rsidR="002E0F81" w:rsidTr="002E0F81">
        <w:trPr>
          <w:cantSplit/>
          <w:trHeight w:val="1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jc w:val="both"/>
            </w:pPr>
            <w:r>
              <w:t>Ежемесячная информация главе администрации района по анализу выполнения доходной части бюджета района в разрезе муниципальных образований</w:t>
            </w:r>
          </w:p>
          <w:p w:rsidR="002E0F81" w:rsidRDefault="002E0F81" w:rsidP="002E0F81">
            <w:pPr>
              <w:jc w:val="both"/>
            </w:pPr>
          </w:p>
          <w:p w:rsidR="002E0F81" w:rsidRDefault="002E0F81" w:rsidP="002E0F81">
            <w:pPr>
              <w:jc w:val="both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jc w:val="both"/>
            </w:pPr>
            <w:r>
              <w:t>Финансовое управление администрации района</w:t>
            </w:r>
          </w:p>
        </w:tc>
      </w:tr>
      <w:tr w:rsidR="002E0F81" w:rsidTr="002E0F81">
        <w:trPr>
          <w:cantSplit/>
          <w:trHeight w:val="1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tabs>
                <w:tab w:val="left" w:pos="222"/>
              </w:tabs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jc w:val="center"/>
            </w:pPr>
            <w:r>
              <w:t>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jc w:val="center"/>
            </w:pPr>
            <w:r>
              <w:t>4</w:t>
            </w:r>
          </w:p>
        </w:tc>
      </w:tr>
      <w:tr w:rsidR="002E0F81" w:rsidTr="002E0F81">
        <w:trPr>
          <w:cantSplit/>
          <w:trHeight w:val="10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tabs>
                <w:tab w:val="left" w:pos="222"/>
              </w:tabs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Проведение заседаний межведомственной рабочей группы по вопросам увеличения налоговой базы по налогам, формирующим местный бюджет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r>
              <w:t>В течение года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r>
              <w:t xml:space="preserve"> Рабочая группа по расширению налоговой базы, осуществлению земельного контроля и администрированию имущественных налогов</w:t>
            </w:r>
          </w:p>
        </w:tc>
      </w:tr>
      <w:tr w:rsidR="002E0F81" w:rsidTr="002E0F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Проведение мероприятий по соблюдению хозяйствующими объектами требований трудового законодательства в части установления заработной платы не ниже минимального размера оплаты труда, а также своевременности и полноты уплаты налога на доходы физических лиц и страховых взносов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r>
              <w:t>постоянно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Рабочая группа по легализации налоговой базы в части убыточности предприятий, «теневой» заработной платы</w:t>
            </w:r>
          </w:p>
        </w:tc>
      </w:tr>
      <w:tr w:rsidR="002E0F81" w:rsidTr="002E0F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Проведение выездных заседаний рабочей группы по вопросу сокращения задолженности по налоговым и неналоговым платежам в бюджет в администрациях поселений с приглашением налогоплательщиков, имеющих задолженность по уплате налоговых и неналоговых платежей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r>
              <w:t>Не реже 1 раза в квартал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Рабочая группа по увеличению доходной части бюджета района и работе с задолженностью по налоговым и неналоговым платежам</w:t>
            </w:r>
          </w:p>
        </w:tc>
      </w:tr>
      <w:tr w:rsidR="002E0F81" w:rsidTr="002E0F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Проведение мероприятий по легализации налоговой базы по налогу на прибыль, в том числе рассмотрение деятельности организаций, заявляющих убытки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r>
              <w:t>Ежеквартально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Рабочая группа по легализации налоговой базы в части убыточности предприятий, «теневой» заработной платы</w:t>
            </w:r>
          </w:p>
        </w:tc>
      </w:tr>
      <w:tr w:rsidR="002E0F81" w:rsidTr="002E0F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Ежемесячный мониторинг состояния недоимки в разрезе крупных налогоплательщиков. Данные мониторинга представлять на рассмотрение Межведомственной комиссии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r>
              <w:t>В течение года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Финансовое управление администрации района</w:t>
            </w:r>
          </w:p>
        </w:tc>
      </w:tr>
      <w:tr w:rsidR="002E0F81" w:rsidTr="002E0F81">
        <w:trPr>
          <w:cantSplit/>
          <w:trHeight w:val="11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Индивидуальная работа с недоимщиками по ликвидации задолженности по налогу на доходы физических лиц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Администраторы доходов бюджета района (по согласованию)</w:t>
            </w:r>
          </w:p>
        </w:tc>
      </w:tr>
      <w:tr w:rsidR="002E0F81" w:rsidTr="002E0F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Заслушивание на заседании Межведомственной комиссии глав сельских и городского поселений района о работе по сокращению недоимки по платежам в бюджет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Межведомственная комиссия</w:t>
            </w:r>
          </w:p>
          <w:p w:rsidR="002E0F81" w:rsidRDefault="002E0F81" w:rsidP="002E0F81">
            <w:pPr>
              <w:pStyle w:val="a8"/>
              <w:rPr>
                <w:sz w:val="24"/>
              </w:rPr>
            </w:pPr>
          </w:p>
        </w:tc>
      </w:tr>
      <w:tr w:rsidR="002E0F81" w:rsidTr="002E0F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по формированию благоприятного климата для развития малого и среднего предпринимательства района, в том числе оказание информационной и консультационной поддержки субъектам малого и среднего </w:t>
            </w:r>
            <w:r>
              <w:rPr>
                <w:sz w:val="24"/>
              </w:rPr>
              <w:lastRenderedPageBreak/>
              <w:t>предпринимательства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Отдел по экономике и прогнозированию администрации района</w:t>
            </w:r>
          </w:p>
        </w:tc>
      </w:tr>
      <w:tr w:rsidR="002E0F81" w:rsidTr="002E0F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Совместные проверки индивидуальных предпринимателей с целью легализации скрытой заработной платы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Администрация района,</w:t>
            </w:r>
          </w:p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Межрайонная инспекция по налогам и сборам РФ № 5 по Кировской области (по согласованию), Отделение Пенсионного фонда РФ по Тужинскому району (по согласованию), Пункт Полиции «Тужинский» МО МВД России «Яранский» (по согласованию), Прокуратура Тужинского района (по согласованию)</w:t>
            </w:r>
          </w:p>
          <w:p w:rsidR="002E0F81" w:rsidRDefault="002E0F81" w:rsidP="002E0F81">
            <w:pPr>
              <w:pStyle w:val="a8"/>
              <w:rPr>
                <w:sz w:val="24"/>
              </w:rPr>
            </w:pPr>
          </w:p>
        </w:tc>
      </w:tr>
      <w:tr w:rsidR="002E0F81" w:rsidTr="002E0F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Заседания Межведомственной комиссии по обеспечению налоговых и неналоговых доходов в бюджеты бюджетной системы Российской Федерации</w:t>
            </w:r>
          </w:p>
          <w:p w:rsidR="002E0F81" w:rsidRDefault="002E0F81" w:rsidP="002E0F81">
            <w:pPr>
              <w:pStyle w:val="a8"/>
              <w:rPr>
                <w:sz w:val="24"/>
              </w:rPr>
            </w:pPr>
          </w:p>
          <w:p w:rsidR="002E0F81" w:rsidRDefault="002E0F81" w:rsidP="002E0F81">
            <w:pPr>
              <w:pStyle w:val="a8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Председатель Межведомственной комиссии</w:t>
            </w:r>
          </w:p>
        </w:tc>
      </w:tr>
      <w:tr w:rsidR="002E0F81" w:rsidTr="002E0F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Заслушивание на заседании комиссии администраторов доходов об организации работы по принудительному взысканию задолженности</w:t>
            </w:r>
          </w:p>
          <w:p w:rsidR="002E0F81" w:rsidRDefault="002E0F81" w:rsidP="002E0F81">
            <w:pPr>
              <w:pStyle w:val="a8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Межведомственная комиссия </w:t>
            </w:r>
          </w:p>
        </w:tc>
      </w:tr>
      <w:tr w:rsidR="002E0F81" w:rsidTr="002E0F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Ежемесячное обеспечение сельских поселений  сведениями по недоимке в разрезе налогоплательщиков – физических лиц для применения его в практической работе по снижению задолженности </w:t>
            </w:r>
            <w:r w:rsidRPr="00674DE3">
              <w:rPr>
                <w:sz w:val="22"/>
                <w:szCs w:val="22"/>
              </w:rPr>
              <w:t>по платежам в бюджет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r>
              <w:t>В течение года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Межрайонная инспекция по налогам и сборам РФ № 5 по Кировской области (по согласованию)</w:t>
            </w:r>
          </w:p>
        </w:tc>
      </w:tr>
      <w:tr w:rsidR="002E0F81" w:rsidTr="002E0F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Проведение анализа финансового состояния муниципальных унитарных предприятий, осуществления контроля за состоянием расчетов по налоговым и неналоговым платежам; принятия мер по повышению эффективности их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Отдел по экономике и прогнозированию администрации района</w:t>
            </w:r>
          </w:p>
        </w:tc>
      </w:tr>
      <w:tr w:rsidR="002E0F81" w:rsidTr="002E0F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 w:rsidRPr="00674DE3">
              <w:rPr>
                <w:sz w:val="22"/>
                <w:szCs w:val="22"/>
              </w:rPr>
              <w:t>Проведение</w:t>
            </w:r>
            <w:r>
              <w:rPr>
                <w:sz w:val="24"/>
              </w:rPr>
              <w:t xml:space="preserve"> </w:t>
            </w:r>
            <w:r w:rsidRPr="00674DE3">
              <w:rPr>
                <w:sz w:val="22"/>
                <w:szCs w:val="22"/>
              </w:rPr>
              <w:t xml:space="preserve">инвентаризации имущества, </w:t>
            </w:r>
            <w:r>
              <w:rPr>
                <w:sz w:val="24"/>
              </w:rPr>
              <w:t>находящегося в муниципальной собственности, в том числе находящегося в оперативном управлении муниципальных учреждений, с целью выявления неиспользуемого имущества и определения направления его эффективного использования</w:t>
            </w:r>
          </w:p>
          <w:p w:rsidR="002E0F81" w:rsidRDefault="002E0F81" w:rsidP="002E0F81">
            <w:pPr>
              <w:pStyle w:val="a8"/>
              <w:rPr>
                <w:sz w:val="24"/>
              </w:rPr>
            </w:pPr>
          </w:p>
          <w:p w:rsidR="002E0F81" w:rsidRDefault="002E0F81" w:rsidP="002E0F81">
            <w:pPr>
              <w:pStyle w:val="a8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Отдел по экономике и прогнозированию администрации района,</w:t>
            </w:r>
          </w:p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 района</w:t>
            </w:r>
          </w:p>
        </w:tc>
      </w:tr>
      <w:tr w:rsidR="002E0F81" w:rsidTr="002E0F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Обеспечение своевременной подготовки для представления в судебные органы материалов по вопросам расторжения договоров и взыскания в принудительном порядке задолженности по арендной плате за землю и муниципальное имущество, повышения эффективности претензионно-исковой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Отдел по экономике и прогнозированию администрации района,</w:t>
            </w:r>
          </w:p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 района</w:t>
            </w:r>
          </w:p>
        </w:tc>
      </w:tr>
      <w:tr w:rsidR="002E0F81" w:rsidTr="002E0F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Заключение (пролонгация) </w:t>
            </w:r>
            <w:r w:rsidRPr="00674DE3">
              <w:rPr>
                <w:sz w:val="22"/>
                <w:szCs w:val="22"/>
              </w:rPr>
              <w:t>договоров</w:t>
            </w:r>
            <w:r>
              <w:rPr>
                <w:sz w:val="24"/>
              </w:rPr>
              <w:t xml:space="preserve"> аренды земельных участков и муниципального имущества при условии отсутствия задолженности по налогам, зачисляемым в консолидированный бюджет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Отдел по экономике и прогнозированию администрации района</w:t>
            </w:r>
          </w:p>
        </w:tc>
      </w:tr>
      <w:tr w:rsidR="002E0F81" w:rsidTr="002E0F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Проведение анализа финансового состояния муниципальных унитарных предприятий, осуществление контроля за состоянием расчетов по налоговым и неналоговым платежам, принятия мер по повышению эффективности их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Балансовые комиссии при администрации района и администрации Тужинского городского поселения</w:t>
            </w:r>
          </w:p>
        </w:tc>
      </w:tr>
      <w:tr w:rsidR="002E0F81" w:rsidTr="002E0F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Проведение инвентаризации имущества, находящегося в муниципальной собственности, в том числе находящегося в оперативном управлении муниципальных учреждений, с целью выявления неиспользуемого имущества и определения направления его эффективного использования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Отдел по экономике и прогнозированию администрации района</w:t>
            </w:r>
          </w:p>
        </w:tc>
      </w:tr>
      <w:tr w:rsidR="002E0F81" w:rsidTr="002E0F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Проведение инвентаризации земель с целью выявления неиспользуемых и нерационально используемых земельных участков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</w:t>
            </w:r>
          </w:p>
        </w:tc>
      </w:tr>
      <w:tr w:rsidR="002E0F81" w:rsidTr="002E0F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Представление в налоговые органы информации по присвоению (изменению) </w:t>
            </w:r>
            <w:r w:rsidRPr="00674DE3">
              <w:rPr>
                <w:sz w:val="22"/>
                <w:szCs w:val="22"/>
              </w:rPr>
              <w:t>наименований элементов</w:t>
            </w:r>
            <w:r>
              <w:rPr>
                <w:sz w:val="24"/>
              </w:rPr>
              <w:t xml:space="preserve"> улично-дорожной сети, адресов объектов адресации, расположенных в границах территорий муниципальных образований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1" w:rsidRDefault="002E0F81" w:rsidP="002E0F81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Органы местного самоуправления </w:t>
            </w:r>
          </w:p>
        </w:tc>
      </w:tr>
    </w:tbl>
    <w:p w:rsidR="002E0F81" w:rsidRDefault="002E0F81" w:rsidP="002E0F81"/>
    <w:p w:rsidR="002E0F81" w:rsidRDefault="002E0F81" w:rsidP="002E0F81">
      <w:pPr>
        <w:jc w:val="center"/>
      </w:pPr>
    </w:p>
    <w:p w:rsidR="002E0F81" w:rsidRPr="002E0F81" w:rsidRDefault="002E0F81" w:rsidP="002E0F81">
      <w:pPr>
        <w:jc w:val="center"/>
      </w:pPr>
      <w:r>
        <w:t>_________________________</w:t>
      </w:r>
    </w:p>
    <w:p w:rsidR="002E0F81" w:rsidRDefault="002E0F81" w:rsidP="00ED42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F81" w:rsidRDefault="002E0F81" w:rsidP="00ED42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F81" w:rsidRPr="00FA75D9" w:rsidRDefault="002E0F81" w:rsidP="00ED42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E0F81" w:rsidRPr="00FA75D9" w:rsidSect="000D5C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60E"/>
    <w:multiLevelType w:val="hybridMultilevel"/>
    <w:tmpl w:val="DE04F7DA"/>
    <w:lvl w:ilvl="0" w:tplc="B4AA9386">
      <w:start w:val="3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">
    <w:nsid w:val="30D80F08"/>
    <w:multiLevelType w:val="hybridMultilevel"/>
    <w:tmpl w:val="5EB6D26E"/>
    <w:lvl w:ilvl="0" w:tplc="EFF41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E65077"/>
    <w:multiLevelType w:val="hybridMultilevel"/>
    <w:tmpl w:val="50764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D54977"/>
    <w:multiLevelType w:val="hybridMultilevel"/>
    <w:tmpl w:val="1A5474B2"/>
    <w:lvl w:ilvl="0" w:tplc="83A4CF6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00AF"/>
    <w:rsid w:val="000D5C7C"/>
    <w:rsid w:val="00107D02"/>
    <w:rsid w:val="00111475"/>
    <w:rsid w:val="001E0EDE"/>
    <w:rsid w:val="00263BE5"/>
    <w:rsid w:val="00291914"/>
    <w:rsid w:val="002E0F81"/>
    <w:rsid w:val="00301A10"/>
    <w:rsid w:val="0031327A"/>
    <w:rsid w:val="0031643F"/>
    <w:rsid w:val="003A6348"/>
    <w:rsid w:val="003E2B24"/>
    <w:rsid w:val="00495ED5"/>
    <w:rsid w:val="004C69A2"/>
    <w:rsid w:val="0053721D"/>
    <w:rsid w:val="005414A7"/>
    <w:rsid w:val="005F6539"/>
    <w:rsid w:val="00633DE1"/>
    <w:rsid w:val="0067573A"/>
    <w:rsid w:val="00684B6F"/>
    <w:rsid w:val="006B155B"/>
    <w:rsid w:val="007916E7"/>
    <w:rsid w:val="007D686E"/>
    <w:rsid w:val="007E7E0D"/>
    <w:rsid w:val="0084617C"/>
    <w:rsid w:val="008500AF"/>
    <w:rsid w:val="0087735E"/>
    <w:rsid w:val="00896FEF"/>
    <w:rsid w:val="008B5492"/>
    <w:rsid w:val="00905EC6"/>
    <w:rsid w:val="00931AAB"/>
    <w:rsid w:val="00933DE2"/>
    <w:rsid w:val="00A3301D"/>
    <w:rsid w:val="00A82A4C"/>
    <w:rsid w:val="00A82E05"/>
    <w:rsid w:val="00AB755C"/>
    <w:rsid w:val="00B500BA"/>
    <w:rsid w:val="00B9625F"/>
    <w:rsid w:val="00BB2EEC"/>
    <w:rsid w:val="00BC75BC"/>
    <w:rsid w:val="00BD45DC"/>
    <w:rsid w:val="00C2058D"/>
    <w:rsid w:val="00C328D7"/>
    <w:rsid w:val="00C76E5A"/>
    <w:rsid w:val="00D25C25"/>
    <w:rsid w:val="00E05FF7"/>
    <w:rsid w:val="00E60792"/>
    <w:rsid w:val="00E72C3E"/>
    <w:rsid w:val="00EB4F16"/>
    <w:rsid w:val="00ED426A"/>
    <w:rsid w:val="00F1761A"/>
    <w:rsid w:val="00F24B3E"/>
    <w:rsid w:val="00FA75D9"/>
    <w:rsid w:val="00FD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F81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27A"/>
    <w:pPr>
      <w:ind w:left="708"/>
    </w:pPr>
  </w:style>
  <w:style w:type="character" w:customStyle="1" w:styleId="10">
    <w:name w:val="Заголовок 1 Знак"/>
    <w:basedOn w:val="a0"/>
    <w:link w:val="1"/>
    <w:rsid w:val="002E0F81"/>
    <w:rPr>
      <w:sz w:val="28"/>
      <w:szCs w:val="24"/>
    </w:rPr>
  </w:style>
  <w:style w:type="paragraph" w:styleId="a6">
    <w:name w:val="Title"/>
    <w:basedOn w:val="a"/>
    <w:link w:val="a7"/>
    <w:qFormat/>
    <w:rsid w:val="002E0F8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2E0F81"/>
    <w:rPr>
      <w:sz w:val="28"/>
      <w:szCs w:val="24"/>
    </w:rPr>
  </w:style>
  <w:style w:type="paragraph" w:styleId="a8">
    <w:name w:val="Body Text"/>
    <w:basedOn w:val="a"/>
    <w:link w:val="a9"/>
    <w:unhideWhenUsed/>
    <w:rsid w:val="002E0F8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E0F81"/>
    <w:rPr>
      <w:sz w:val="28"/>
      <w:szCs w:val="24"/>
    </w:rPr>
  </w:style>
  <w:style w:type="paragraph" w:styleId="aa">
    <w:name w:val="Body Text Indent"/>
    <w:basedOn w:val="a"/>
    <w:link w:val="ab"/>
    <w:unhideWhenUsed/>
    <w:rsid w:val="002E0F81"/>
    <w:pPr>
      <w:ind w:left="360" w:hanging="36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E0F81"/>
    <w:rPr>
      <w:sz w:val="28"/>
      <w:szCs w:val="24"/>
    </w:rPr>
  </w:style>
  <w:style w:type="paragraph" w:styleId="2">
    <w:name w:val="Body Text 2"/>
    <w:basedOn w:val="a"/>
    <w:link w:val="20"/>
    <w:unhideWhenUsed/>
    <w:rsid w:val="002E0F81"/>
    <w:rPr>
      <w:sz w:val="28"/>
    </w:rPr>
  </w:style>
  <w:style w:type="character" w:customStyle="1" w:styleId="20">
    <w:name w:val="Основной текст 2 Знак"/>
    <w:basedOn w:val="a0"/>
    <w:link w:val="2"/>
    <w:rsid w:val="002E0F8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subject/>
  <dc:creator>1</dc:creator>
  <cp:keywords/>
  <dc:description/>
  <cp:lastModifiedBy>Админ</cp:lastModifiedBy>
  <cp:revision>2</cp:revision>
  <cp:lastPrinted>2014-03-03T05:08:00Z</cp:lastPrinted>
  <dcterms:created xsi:type="dcterms:W3CDTF">2016-03-09T10:17:00Z</dcterms:created>
  <dcterms:modified xsi:type="dcterms:W3CDTF">2016-03-09T10:17:00Z</dcterms:modified>
</cp:coreProperties>
</file>